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9D" w:rsidRPr="00AC639D" w:rsidRDefault="00AC639D" w:rsidP="00AC639D">
      <w:pPr>
        <w:spacing w:line="580" w:lineRule="exact"/>
        <w:jc w:val="center"/>
        <w:rPr>
          <w:rFonts w:ascii="方正小标宋简体" w:eastAsia="方正小标宋简体" w:hint="eastAsia"/>
          <w:sz w:val="44"/>
          <w:szCs w:val="32"/>
        </w:rPr>
      </w:pPr>
      <w:r w:rsidRPr="00AC639D">
        <w:rPr>
          <w:rFonts w:ascii="方正小标宋简体" w:eastAsia="方正小标宋简体" w:hint="eastAsia"/>
          <w:sz w:val="44"/>
          <w:szCs w:val="32"/>
        </w:rPr>
        <w:t>共同构建人与自然生命共同体</w:t>
      </w:r>
    </w:p>
    <w:p w:rsidR="00AC639D" w:rsidRPr="00AC639D" w:rsidRDefault="00AC639D" w:rsidP="00AC639D">
      <w:pPr>
        <w:spacing w:line="580" w:lineRule="exact"/>
        <w:ind w:firstLineChars="200" w:firstLine="640"/>
        <w:jc w:val="right"/>
        <w:rPr>
          <w:rFonts w:ascii="楷体_GB2312" w:eastAsia="楷体_GB2312" w:hint="eastAsia"/>
          <w:sz w:val="32"/>
          <w:szCs w:val="32"/>
        </w:rPr>
      </w:pPr>
      <w:r w:rsidRPr="00AC639D">
        <w:rPr>
          <w:rFonts w:ascii="楷体_GB2312" w:eastAsia="楷体_GB2312" w:hint="eastAsia"/>
          <w:sz w:val="32"/>
          <w:szCs w:val="32"/>
        </w:rPr>
        <w:t>——在“领导人气候峰会”上的讲话</w:t>
      </w:r>
    </w:p>
    <w:p w:rsidR="00AC639D" w:rsidRPr="00AC639D" w:rsidRDefault="00AC639D" w:rsidP="00AC639D">
      <w:pPr>
        <w:spacing w:line="580" w:lineRule="exact"/>
        <w:ind w:firstLineChars="200" w:firstLine="640"/>
        <w:jc w:val="center"/>
        <w:rPr>
          <w:rFonts w:ascii="楷体_GB2312" w:eastAsia="楷体_GB2312" w:hint="eastAsia"/>
          <w:sz w:val="32"/>
          <w:szCs w:val="32"/>
        </w:rPr>
      </w:pPr>
      <w:r w:rsidRPr="00AC639D">
        <w:rPr>
          <w:rFonts w:ascii="楷体_GB2312" w:eastAsia="楷体_GB2312" w:hint="eastAsia"/>
          <w:sz w:val="32"/>
          <w:szCs w:val="32"/>
        </w:rPr>
        <w:t>（2021年4月22日，北京）</w:t>
      </w:r>
    </w:p>
    <w:p w:rsidR="00AC639D" w:rsidRPr="00AC639D" w:rsidRDefault="00AC639D" w:rsidP="00AC639D">
      <w:pPr>
        <w:spacing w:line="580" w:lineRule="exact"/>
        <w:ind w:firstLineChars="200" w:firstLine="640"/>
        <w:jc w:val="center"/>
        <w:rPr>
          <w:rFonts w:ascii="楷体_GB2312" w:eastAsia="楷体_GB2312" w:hint="eastAsia"/>
          <w:sz w:val="32"/>
          <w:szCs w:val="32"/>
        </w:rPr>
      </w:pPr>
      <w:r w:rsidRPr="00AC639D">
        <w:rPr>
          <w:rFonts w:ascii="楷体_GB2312" w:eastAsia="楷体_GB2312" w:hint="eastAsia"/>
          <w:sz w:val="32"/>
          <w:szCs w:val="32"/>
        </w:rPr>
        <w:t>中华人民共和国主席  习近平</w:t>
      </w:r>
    </w:p>
    <w:p w:rsidR="00AC639D" w:rsidRPr="00AC639D" w:rsidRDefault="00AC639D" w:rsidP="00AC639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639D">
        <w:rPr>
          <w:rFonts w:ascii="仿宋_GB2312" w:eastAsia="仿宋_GB2312" w:hint="eastAsia"/>
          <w:sz w:val="32"/>
          <w:szCs w:val="32"/>
        </w:rPr>
        <w:t>尊敬的拜登总统，</w:t>
      </w:r>
    </w:p>
    <w:p w:rsidR="00AC639D" w:rsidRPr="00AC639D" w:rsidRDefault="00AC639D" w:rsidP="00AC639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639D">
        <w:rPr>
          <w:rFonts w:ascii="仿宋_GB2312" w:eastAsia="仿宋_GB2312" w:hint="eastAsia"/>
          <w:sz w:val="32"/>
          <w:szCs w:val="32"/>
        </w:rPr>
        <w:t>尊敬的各位同事：</w:t>
      </w:r>
    </w:p>
    <w:p w:rsidR="00AC639D" w:rsidRPr="00AC639D" w:rsidRDefault="00AC639D" w:rsidP="00AC639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639D">
        <w:rPr>
          <w:rFonts w:ascii="仿宋_GB2312" w:eastAsia="仿宋_GB2312" w:hint="eastAsia"/>
          <w:sz w:val="32"/>
          <w:szCs w:val="32"/>
        </w:rPr>
        <w:t>很高兴在“世界地球日”到来之际出席领导人气候峰会，感谢拜登总统的邀请。借此机会，我愿同大家就气候变化问题深入交换意见，共商应对气候变化挑战之策，共谋人与自然和谐共生之道。</w:t>
      </w:r>
    </w:p>
    <w:p w:rsidR="00AC639D" w:rsidRPr="00AC639D" w:rsidRDefault="00AC639D" w:rsidP="00AC639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639D">
        <w:rPr>
          <w:rFonts w:ascii="仿宋_GB2312" w:eastAsia="仿宋_GB2312" w:hint="eastAsia"/>
          <w:sz w:val="32"/>
          <w:szCs w:val="32"/>
        </w:rPr>
        <w:t>人类进入工业文明时代以来，在创造巨大物质财富的同时，也加速了对自然资源的攫取，打破了地球生态系统平衡，人与自然深层次矛盾日益显现。近年来，气候变化、生物多样性丧失、荒漠化加剧、极端气候事件频发，给人类生存和发展带来严峻挑战。新冠肺炎疫情持续蔓延，使各国经济社会发展雪上加霜。面对全球环境治理前所未有的困难，国际社会要以前所未有的雄心和行动，勇于担当，</w:t>
      </w:r>
      <w:proofErr w:type="gramStart"/>
      <w:r w:rsidRPr="00AC639D">
        <w:rPr>
          <w:rFonts w:ascii="微软雅黑" w:eastAsia="微软雅黑" w:hAnsi="微软雅黑" w:cs="微软雅黑" w:hint="eastAsia"/>
          <w:sz w:val="32"/>
          <w:szCs w:val="32"/>
        </w:rPr>
        <w:t>勠</w:t>
      </w:r>
      <w:proofErr w:type="gramEnd"/>
      <w:r w:rsidRPr="00AC639D">
        <w:rPr>
          <w:rFonts w:ascii="仿宋_GB2312" w:eastAsia="仿宋_GB2312" w:hAnsi="仿宋_GB2312" w:cs="仿宋_GB2312" w:hint="eastAsia"/>
          <w:sz w:val="32"/>
          <w:szCs w:val="32"/>
        </w:rPr>
        <w:t>力同心，共同构建人</w:t>
      </w:r>
      <w:r w:rsidRPr="00AC639D">
        <w:rPr>
          <w:rFonts w:ascii="仿宋_GB2312" w:eastAsia="仿宋_GB2312" w:hint="eastAsia"/>
          <w:sz w:val="32"/>
          <w:szCs w:val="32"/>
        </w:rPr>
        <w:t>与自然生命共同体。</w:t>
      </w:r>
    </w:p>
    <w:p w:rsidR="00AC639D" w:rsidRPr="00AC639D" w:rsidRDefault="00AC639D" w:rsidP="00AC639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639D">
        <w:rPr>
          <w:rFonts w:ascii="仿宋_GB2312" w:eastAsia="仿宋_GB2312" w:hint="eastAsia"/>
          <w:sz w:val="32"/>
          <w:szCs w:val="32"/>
        </w:rPr>
        <w:t>——坚持人与自然和谐共生。“万物各得其和以生，各得其养以成。”大自然是包括人在内一切生物的摇篮，是人类赖以生存发展的基本条件。大自然孕育抚养了人类，人类应该以自然为根，尊重自然、顺应自然、保护自然。不尊重自然，违背自然规律，只会遭到自然报复。自然遭到系统性破坏，人类生存发展就</w:t>
      </w:r>
      <w:r w:rsidRPr="00AC639D">
        <w:rPr>
          <w:rFonts w:ascii="仿宋_GB2312" w:eastAsia="仿宋_GB2312" w:hint="eastAsia"/>
          <w:sz w:val="32"/>
          <w:szCs w:val="32"/>
        </w:rPr>
        <w:lastRenderedPageBreak/>
        <w:t>成了无源之水、无本之木。我们要像保护眼睛一样保护自然和生态环境，推动形成人与自然和谐共生新格局。</w:t>
      </w:r>
    </w:p>
    <w:p w:rsidR="00AC639D" w:rsidRPr="00AC639D" w:rsidRDefault="00AC639D" w:rsidP="00AC639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639D">
        <w:rPr>
          <w:rFonts w:ascii="仿宋_GB2312" w:eastAsia="仿宋_GB2312" w:hint="eastAsia"/>
          <w:sz w:val="32"/>
          <w:szCs w:val="32"/>
        </w:rPr>
        <w:t>——坚持绿色发展。绿水青山就是金山银山。保护生态环境就是保护生产力，改善生态环境就是发展生产力，这是朴素的真理。我们要摒弃损害甚至破坏生态环境的发展模式，摒弃以牺牲环境换取一时发展的短视做法。要顺应当代科技革命和产业变革大方向，抓住绿色转型带来的巨大发展机遇，以创新为驱动，大力推进经济、能源、产业结构转型升级，让良好生态环境成为全球经济社会可持续发展的支撑。</w:t>
      </w:r>
    </w:p>
    <w:p w:rsidR="00AC639D" w:rsidRPr="00AC639D" w:rsidRDefault="00AC639D" w:rsidP="00AC639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639D">
        <w:rPr>
          <w:rFonts w:ascii="仿宋_GB2312" w:eastAsia="仿宋_GB2312" w:hint="eastAsia"/>
          <w:sz w:val="32"/>
          <w:szCs w:val="32"/>
        </w:rPr>
        <w:t>——坚持系统治理。山水林田湖草沙是不可分割的生态系统。保护生态环境，不能头痛医头、脚痛医脚。我们要按照生态系统的内在规律，统筹考虑自然生态各要素，从而达到增强生态系统循环能力、维护生态平衡的目标。</w:t>
      </w:r>
    </w:p>
    <w:p w:rsidR="00AC639D" w:rsidRPr="00AC639D" w:rsidRDefault="00AC639D" w:rsidP="00AC639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639D">
        <w:rPr>
          <w:rFonts w:ascii="仿宋_GB2312" w:eastAsia="仿宋_GB2312" w:hint="eastAsia"/>
          <w:sz w:val="32"/>
          <w:szCs w:val="32"/>
        </w:rPr>
        <w:t>——坚持以人为本。生态环境关系各国人民的福祉，我们必须充分考虑各国人民对美好生活的向往、对优良环境的期待、对子孙后代的责任，探索保护环境和发展经济、创造就业、消除贫困的协同增效，在绿色转型过程中努力实现社会公平正义，增加各国人民获得感、幸福感、安全感。</w:t>
      </w:r>
    </w:p>
    <w:p w:rsidR="00AC639D" w:rsidRPr="00AC639D" w:rsidRDefault="00AC639D" w:rsidP="00AC639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639D">
        <w:rPr>
          <w:rFonts w:ascii="仿宋_GB2312" w:eastAsia="仿宋_GB2312" w:hint="eastAsia"/>
          <w:sz w:val="32"/>
          <w:szCs w:val="32"/>
        </w:rPr>
        <w:t>——坚持多边主义。我们要坚持以国际法为基础、以公平正义为要旨、以有效行动为导向，维护以联合国为核心的国际体系，遵循《联合国气候变化框架公约》及其《巴黎协定》的目标和原则，努力落实2030年可持续发展议程；强化自身行动，深化伙</w:t>
      </w:r>
      <w:r w:rsidRPr="00AC639D">
        <w:rPr>
          <w:rFonts w:ascii="仿宋_GB2312" w:eastAsia="仿宋_GB2312" w:hint="eastAsia"/>
          <w:sz w:val="32"/>
          <w:szCs w:val="32"/>
        </w:rPr>
        <w:lastRenderedPageBreak/>
        <w:t>伴关系，提升合作水平，在实现全球碳中和新征程中互学互鉴、互利共赢。要携手合作，不要相互指责；要持之以恒，不要朝令夕改；要重信守诺，不要言而无信。</w:t>
      </w:r>
    </w:p>
    <w:p w:rsidR="00AC639D" w:rsidRPr="00AC639D" w:rsidRDefault="00AC639D" w:rsidP="00AC639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639D">
        <w:rPr>
          <w:rFonts w:ascii="仿宋_GB2312" w:eastAsia="仿宋_GB2312" w:hint="eastAsia"/>
          <w:sz w:val="32"/>
          <w:szCs w:val="32"/>
        </w:rPr>
        <w:t>中方欢迎美方重返多边气候治理进程。中美刚刚共同发布了《应对气候危机联合声明》，中方期待同包括美方在内的国际社会一道，共同为推进全球环境治理而努力。</w:t>
      </w:r>
    </w:p>
    <w:p w:rsidR="00AC639D" w:rsidRPr="00AC639D" w:rsidRDefault="00AC639D" w:rsidP="00AC639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639D">
        <w:rPr>
          <w:rFonts w:ascii="仿宋_GB2312" w:eastAsia="仿宋_GB2312" w:hint="eastAsia"/>
          <w:sz w:val="32"/>
          <w:szCs w:val="32"/>
        </w:rPr>
        <w:t>——坚持共同但有区别的责任原则。共同但有区别的责任原则是全球气候治理的基石。发展中国家面临抗击疫情、发展经济、应对气候变化等多重挑战。我们要充分肯定发展中国家应对气候变化所作贡献，照顾其特殊困难和关切。发达国家应该展现更大雄心和行动，同时切实帮助发展中国家提高应对气候变化的能力和韧性，为发展中国家提供资金、技术、能力建设等方面支持，避免设置绿色贸易壁垒，帮助他们加速绿色低碳转型。</w:t>
      </w:r>
    </w:p>
    <w:p w:rsidR="00AC639D" w:rsidRPr="00AC639D" w:rsidRDefault="00AC639D" w:rsidP="00AC639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639D">
        <w:rPr>
          <w:rFonts w:ascii="仿宋_GB2312" w:eastAsia="仿宋_GB2312" w:hint="eastAsia"/>
          <w:sz w:val="32"/>
          <w:szCs w:val="32"/>
        </w:rPr>
        <w:t>各位同事！</w:t>
      </w:r>
    </w:p>
    <w:p w:rsidR="00AC639D" w:rsidRPr="00AC639D" w:rsidRDefault="00AC639D" w:rsidP="00AC639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639D">
        <w:rPr>
          <w:rFonts w:ascii="仿宋_GB2312" w:eastAsia="仿宋_GB2312" w:hint="eastAsia"/>
          <w:sz w:val="32"/>
          <w:szCs w:val="32"/>
        </w:rPr>
        <w:t>中华文明历来崇尚天人合一、道法自然，追求人与自然和谐共生。中国将生态文明理念和生态文明建设写入《中华人民共和国宪法》，纳入中国特色社会主义总体布局。中国以生态文明思想为指导，贯彻新发展理念，以经济社会发展全面绿色转型为引领，以能源绿色低碳发展为关键，坚持走生态优先、绿色低碳的发展道路。</w:t>
      </w:r>
    </w:p>
    <w:p w:rsidR="00AC639D" w:rsidRPr="00AC639D" w:rsidRDefault="00AC639D" w:rsidP="00AC639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639D">
        <w:rPr>
          <w:rFonts w:ascii="仿宋_GB2312" w:eastAsia="仿宋_GB2312" w:hint="eastAsia"/>
          <w:sz w:val="32"/>
          <w:szCs w:val="32"/>
        </w:rPr>
        <w:t>去年，我正式宣布中国将力争2030年前</w:t>
      </w:r>
      <w:proofErr w:type="gramStart"/>
      <w:r w:rsidRPr="00AC639D">
        <w:rPr>
          <w:rFonts w:ascii="仿宋_GB2312" w:eastAsia="仿宋_GB2312" w:hint="eastAsia"/>
          <w:sz w:val="32"/>
          <w:szCs w:val="32"/>
        </w:rPr>
        <w:t>实现碳达峰</w:t>
      </w:r>
      <w:proofErr w:type="gramEnd"/>
      <w:r w:rsidRPr="00AC639D">
        <w:rPr>
          <w:rFonts w:ascii="仿宋_GB2312" w:eastAsia="仿宋_GB2312" w:hint="eastAsia"/>
          <w:sz w:val="32"/>
          <w:szCs w:val="32"/>
        </w:rPr>
        <w:t>、2060年前实现碳中和。这是中国基于推动构建人类命运共同体的责任</w:t>
      </w:r>
      <w:r w:rsidRPr="00AC639D">
        <w:rPr>
          <w:rFonts w:ascii="仿宋_GB2312" w:eastAsia="仿宋_GB2312" w:hint="eastAsia"/>
          <w:sz w:val="32"/>
          <w:szCs w:val="32"/>
        </w:rPr>
        <w:lastRenderedPageBreak/>
        <w:t>担当和实现可持续发展的内在要求</w:t>
      </w:r>
      <w:proofErr w:type="gramStart"/>
      <w:r w:rsidRPr="00AC639D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AC639D">
        <w:rPr>
          <w:rFonts w:ascii="仿宋_GB2312" w:eastAsia="仿宋_GB2312" w:hint="eastAsia"/>
          <w:sz w:val="32"/>
          <w:szCs w:val="32"/>
        </w:rPr>
        <w:t>的重大战略决策。中国承诺实现</w:t>
      </w:r>
      <w:proofErr w:type="gramStart"/>
      <w:r w:rsidRPr="00AC639D">
        <w:rPr>
          <w:rFonts w:ascii="仿宋_GB2312" w:eastAsia="仿宋_GB2312" w:hint="eastAsia"/>
          <w:sz w:val="32"/>
          <w:szCs w:val="32"/>
        </w:rPr>
        <w:t>从碳达峰到碳</w:t>
      </w:r>
      <w:proofErr w:type="gramEnd"/>
      <w:r w:rsidRPr="00AC639D">
        <w:rPr>
          <w:rFonts w:ascii="仿宋_GB2312" w:eastAsia="仿宋_GB2312" w:hint="eastAsia"/>
          <w:sz w:val="32"/>
          <w:szCs w:val="32"/>
        </w:rPr>
        <w:t>中和的时间，远远短于发达国家所用时间，需要中方付出艰苦努力。中国</w:t>
      </w:r>
      <w:proofErr w:type="gramStart"/>
      <w:r w:rsidRPr="00AC639D">
        <w:rPr>
          <w:rFonts w:ascii="仿宋_GB2312" w:eastAsia="仿宋_GB2312" w:hint="eastAsia"/>
          <w:sz w:val="32"/>
          <w:szCs w:val="32"/>
        </w:rPr>
        <w:t>将碳达</w:t>
      </w:r>
      <w:proofErr w:type="gramEnd"/>
      <w:r w:rsidRPr="00AC639D">
        <w:rPr>
          <w:rFonts w:ascii="仿宋_GB2312" w:eastAsia="仿宋_GB2312" w:hint="eastAsia"/>
          <w:sz w:val="32"/>
          <w:szCs w:val="32"/>
        </w:rPr>
        <w:t>峰、碳中和纳入生态文明建设整体布局，正在制定</w:t>
      </w:r>
      <w:proofErr w:type="gramStart"/>
      <w:r w:rsidRPr="00AC639D">
        <w:rPr>
          <w:rFonts w:ascii="仿宋_GB2312" w:eastAsia="仿宋_GB2312" w:hint="eastAsia"/>
          <w:sz w:val="32"/>
          <w:szCs w:val="32"/>
        </w:rPr>
        <w:t>碳达峰行动</w:t>
      </w:r>
      <w:proofErr w:type="gramEnd"/>
      <w:r w:rsidRPr="00AC639D">
        <w:rPr>
          <w:rFonts w:ascii="仿宋_GB2312" w:eastAsia="仿宋_GB2312" w:hint="eastAsia"/>
          <w:sz w:val="32"/>
          <w:szCs w:val="32"/>
        </w:rPr>
        <w:t>计划，广泛深入</w:t>
      </w:r>
      <w:proofErr w:type="gramStart"/>
      <w:r w:rsidRPr="00AC639D">
        <w:rPr>
          <w:rFonts w:ascii="仿宋_GB2312" w:eastAsia="仿宋_GB2312" w:hint="eastAsia"/>
          <w:sz w:val="32"/>
          <w:szCs w:val="32"/>
        </w:rPr>
        <w:t>开展碳达峰</w:t>
      </w:r>
      <w:proofErr w:type="gramEnd"/>
      <w:r w:rsidRPr="00AC639D">
        <w:rPr>
          <w:rFonts w:ascii="仿宋_GB2312" w:eastAsia="仿宋_GB2312" w:hint="eastAsia"/>
          <w:sz w:val="32"/>
          <w:szCs w:val="32"/>
        </w:rPr>
        <w:t>行动，支持有条件的地方和重点行业、重点企业率先达峰。中国将严控煤电项目，“十四五”时期严控煤炭消费增长、“十五五”时期逐步减少。此外，中国已决定接受《〈蒙特利尔议定书〉基加利修正案》，加强非二氧化碳温室气体管控，还将启动全国</w:t>
      </w:r>
      <w:proofErr w:type="gramStart"/>
      <w:r w:rsidRPr="00AC639D">
        <w:rPr>
          <w:rFonts w:ascii="仿宋_GB2312" w:eastAsia="仿宋_GB2312" w:hint="eastAsia"/>
          <w:sz w:val="32"/>
          <w:szCs w:val="32"/>
        </w:rPr>
        <w:t>碳市场</w:t>
      </w:r>
      <w:proofErr w:type="gramEnd"/>
      <w:r w:rsidRPr="00AC639D">
        <w:rPr>
          <w:rFonts w:ascii="仿宋_GB2312" w:eastAsia="仿宋_GB2312" w:hint="eastAsia"/>
          <w:sz w:val="32"/>
          <w:szCs w:val="32"/>
        </w:rPr>
        <w:t>上线交易。</w:t>
      </w:r>
    </w:p>
    <w:p w:rsidR="00AC639D" w:rsidRPr="00AC639D" w:rsidRDefault="00AC639D" w:rsidP="00AC639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639D">
        <w:rPr>
          <w:rFonts w:ascii="仿宋_GB2312" w:eastAsia="仿宋_GB2312" w:hint="eastAsia"/>
          <w:sz w:val="32"/>
          <w:szCs w:val="32"/>
        </w:rPr>
        <w:t>作为全球生态文明建设的参与者、贡献者、引领者，中国坚定</w:t>
      </w:r>
      <w:proofErr w:type="gramStart"/>
      <w:r w:rsidRPr="00AC639D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AC639D">
        <w:rPr>
          <w:rFonts w:ascii="仿宋_GB2312" w:eastAsia="仿宋_GB2312" w:hint="eastAsia"/>
          <w:sz w:val="32"/>
          <w:szCs w:val="32"/>
        </w:rPr>
        <w:t>多边主义，努力推动构建公平合理、合作共赢的全球环境治理体系。中方将在今年10月承办《生物多样性公约》第十五次缔约方大会，同各方一道推动全球生物多样性治理迈上新台阶，支持《联合国气候变化框架公约》第二十六次缔约方会议取得积极成果。中方秉持“授人以渔”理念，通过多种形式的南南务实合作，尽己所能帮助发展中国家提高应对气候变化能力。从非洲的气候遥感卫星，到东南亚的低碳示范区，再到小岛国的节能灯，中国应对气候变化南南合作成果看得见、摸得着、有实效。中方还将生态文明领域合作作为共建“一带一路”重点内容，发起了系列绿色行动倡议，采取绿色基建、绿色能源、绿色交通、绿色金融等一系列举措，持续造福参与共建“一带一路”的各国人民。</w:t>
      </w:r>
    </w:p>
    <w:p w:rsidR="00AC639D" w:rsidRPr="00AC639D" w:rsidRDefault="00AC639D" w:rsidP="00AC639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639D">
        <w:rPr>
          <w:rFonts w:ascii="仿宋_GB2312" w:eastAsia="仿宋_GB2312" w:hint="eastAsia"/>
          <w:sz w:val="32"/>
          <w:szCs w:val="32"/>
        </w:rPr>
        <w:t>各位同事！</w:t>
      </w:r>
    </w:p>
    <w:p w:rsidR="00AC639D" w:rsidRPr="00AC639D" w:rsidRDefault="00AC639D" w:rsidP="00AC639D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C639D">
        <w:rPr>
          <w:rFonts w:ascii="仿宋_GB2312" w:eastAsia="仿宋_GB2312" w:hint="eastAsia"/>
          <w:sz w:val="32"/>
          <w:szCs w:val="32"/>
        </w:rPr>
        <w:lastRenderedPageBreak/>
        <w:t>“众力并，则万钧不足举也。”气候变化带给人类的挑战是现实的、严峻的、长远的。但是，我坚信，只要心往一处想、劲往一处使，同舟共济、守望相助，人类必将能够应对好全球气候环境挑战，把一个清洁美丽的世界留给子孙后代。</w:t>
      </w:r>
    </w:p>
    <w:p w:rsidR="00AE5D16" w:rsidRDefault="00AC639D" w:rsidP="00AC639D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639D">
        <w:rPr>
          <w:rFonts w:ascii="仿宋_GB2312" w:eastAsia="仿宋_GB2312" w:hint="eastAsia"/>
          <w:sz w:val="32"/>
          <w:szCs w:val="32"/>
        </w:rPr>
        <w:t>谢谢大家。</w:t>
      </w:r>
      <w:bookmarkStart w:id="0" w:name="_GoBack"/>
      <w:bookmarkEnd w:id="0"/>
    </w:p>
    <w:sectPr w:rsidR="00AE5D16" w:rsidSect="00561065">
      <w:footerReference w:type="default" r:id="rId6"/>
      <w:pgSz w:w="11906" w:h="16838"/>
      <w:pgMar w:top="2155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BB" w:rsidRDefault="00CC2DBB" w:rsidP="00561065">
      <w:r>
        <w:separator/>
      </w:r>
    </w:p>
  </w:endnote>
  <w:endnote w:type="continuationSeparator" w:id="0">
    <w:p w:rsidR="00CC2DBB" w:rsidRDefault="00CC2DBB" w:rsidP="0056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52665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61065" w:rsidRPr="00561065" w:rsidRDefault="00561065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561065">
          <w:rPr>
            <w:rFonts w:asciiTheme="minorEastAsia" w:hAnsiTheme="minorEastAsia"/>
            <w:sz w:val="28"/>
            <w:szCs w:val="28"/>
          </w:rPr>
          <w:fldChar w:fldCharType="begin"/>
        </w:r>
        <w:r w:rsidRPr="00561065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561065">
          <w:rPr>
            <w:rFonts w:asciiTheme="minorEastAsia" w:hAnsiTheme="minorEastAsia"/>
            <w:sz w:val="28"/>
            <w:szCs w:val="28"/>
          </w:rPr>
          <w:fldChar w:fldCharType="separate"/>
        </w:r>
        <w:r w:rsidR="00AC639D" w:rsidRPr="00AC639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C639D">
          <w:rPr>
            <w:rFonts w:asciiTheme="minorEastAsia" w:hAnsiTheme="minorEastAsia"/>
            <w:noProof/>
            <w:sz w:val="28"/>
            <w:szCs w:val="28"/>
          </w:rPr>
          <w:t xml:space="preserve"> 5 -</w:t>
        </w:r>
        <w:r w:rsidRPr="0056106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61065" w:rsidRDefault="005610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BB" w:rsidRDefault="00CC2DBB" w:rsidP="00561065">
      <w:r>
        <w:separator/>
      </w:r>
    </w:p>
  </w:footnote>
  <w:footnote w:type="continuationSeparator" w:id="0">
    <w:p w:rsidR="00CC2DBB" w:rsidRDefault="00CC2DBB" w:rsidP="0056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5B"/>
    <w:rsid w:val="00030769"/>
    <w:rsid w:val="00561065"/>
    <w:rsid w:val="00594F5B"/>
    <w:rsid w:val="008A1361"/>
    <w:rsid w:val="00953D48"/>
    <w:rsid w:val="00A725C7"/>
    <w:rsid w:val="00AC639D"/>
    <w:rsid w:val="00AE5D16"/>
    <w:rsid w:val="00CC2DBB"/>
    <w:rsid w:val="00D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DA3B3-369C-41D6-BCDB-08F6E4B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1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0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343</Words>
  <Characters>1957</Characters>
  <Application>Microsoft Office Word</Application>
  <DocSecurity>0</DocSecurity>
  <Lines>16</Lines>
  <Paragraphs>4</Paragraphs>
  <ScaleCrop>false</ScaleCrop>
  <Company>Microsoft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程兵双</dc:creator>
  <cp:keywords/>
  <dc:description/>
  <cp:lastModifiedBy>程兵双</cp:lastModifiedBy>
  <cp:revision>10</cp:revision>
  <dcterms:created xsi:type="dcterms:W3CDTF">2021-03-18T01:04:00Z</dcterms:created>
  <dcterms:modified xsi:type="dcterms:W3CDTF">2021-05-31T05:57:00Z</dcterms:modified>
</cp:coreProperties>
</file>